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D438" w14:textId="77777777" w:rsidR="00886EB5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26A247BB" w14:textId="77777777" w:rsidR="00886EB5" w:rsidRDefault="00886EB5">
      <w:pPr>
        <w:spacing w:line="-299" w:lineRule="auto"/>
        <w:jc w:val="left"/>
      </w:pPr>
    </w:p>
    <w:p w14:paraId="3AA68D2D" w14:textId="77777777" w:rsidR="00886EB5" w:rsidRDefault="00886EB5">
      <w:pPr>
        <w:spacing w:line="-299" w:lineRule="auto"/>
        <w:jc w:val="left"/>
      </w:pPr>
    </w:p>
    <w:p w14:paraId="2282D2B0" w14:textId="77777777" w:rsidR="00886EB5" w:rsidRDefault="00886EB5">
      <w:pPr>
        <w:spacing w:line="-299" w:lineRule="auto"/>
        <w:jc w:val="left"/>
      </w:pPr>
    </w:p>
    <w:p w14:paraId="0FD96D87" w14:textId="77777777" w:rsidR="00886EB5" w:rsidRDefault="00886EB5">
      <w:pPr>
        <w:spacing w:line="-299" w:lineRule="auto"/>
        <w:jc w:val="left"/>
      </w:pPr>
    </w:p>
    <w:p w14:paraId="234B8160" w14:textId="77777777" w:rsidR="00886EB5" w:rsidRDefault="00886EB5">
      <w:pPr>
        <w:spacing w:line="-299" w:lineRule="auto"/>
        <w:jc w:val="left"/>
      </w:pPr>
    </w:p>
    <w:p w14:paraId="22AF1598" w14:textId="77777777" w:rsidR="00886EB5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31DC3A44" w14:textId="77777777" w:rsidR="00886EB5" w:rsidRDefault="00886EB5">
      <w:pPr>
        <w:spacing w:line="-299" w:lineRule="auto"/>
        <w:jc w:val="left"/>
      </w:pPr>
    </w:p>
    <w:p w14:paraId="68B41892" w14:textId="77777777" w:rsidR="00886EB5" w:rsidRDefault="00886EB5">
      <w:pPr>
        <w:spacing w:line="-299" w:lineRule="auto"/>
        <w:jc w:val="left"/>
      </w:pPr>
      <w:bookmarkStart w:id="0" w:name="_GoBack"/>
      <w:bookmarkEnd w:id="0"/>
    </w:p>
    <w:p w14:paraId="601F7905" w14:textId="6672288A" w:rsidR="00886EB5" w:rsidRDefault="00FF48E2">
      <w:pPr>
        <w:spacing w:line="-299" w:lineRule="auto"/>
        <w:jc w:val="left"/>
      </w:pPr>
      <w:r>
        <w:rPr>
          <w:rFonts w:hint="eastAsia"/>
        </w:rPr>
        <w:t>と定め、</w:t>
      </w:r>
      <w:r w:rsidR="00B3069A">
        <w:rPr>
          <w:rFonts w:hint="eastAsia"/>
        </w:rPr>
        <w:t>下記件名の入札及び見積に係る一切の権限を委任します。</w:t>
      </w:r>
    </w:p>
    <w:p w14:paraId="3272A8CE" w14:textId="77777777" w:rsidR="00886EB5" w:rsidRDefault="00886EB5">
      <w:pPr>
        <w:spacing w:line="-299" w:lineRule="auto"/>
        <w:jc w:val="left"/>
      </w:pPr>
    </w:p>
    <w:p w14:paraId="73C2C791" w14:textId="77777777" w:rsidR="00886EB5" w:rsidRDefault="00886EB5">
      <w:pPr>
        <w:spacing w:line="-299" w:lineRule="auto"/>
        <w:jc w:val="left"/>
      </w:pPr>
    </w:p>
    <w:p w14:paraId="126EF2A0" w14:textId="77777777" w:rsidR="00886EB5" w:rsidRDefault="00886EB5">
      <w:pPr>
        <w:spacing w:line="-299" w:lineRule="auto"/>
        <w:jc w:val="left"/>
      </w:pPr>
    </w:p>
    <w:p w14:paraId="455E9BCC" w14:textId="77777777" w:rsidR="00886EB5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598BB960" w14:textId="77777777" w:rsidR="00886EB5" w:rsidRDefault="00886EB5">
      <w:pPr>
        <w:spacing w:line="-299" w:lineRule="auto"/>
        <w:jc w:val="left"/>
      </w:pPr>
    </w:p>
    <w:p w14:paraId="605370AA" w14:textId="77777777" w:rsidR="00886EB5" w:rsidRDefault="00886EB5">
      <w:pPr>
        <w:spacing w:line="-299" w:lineRule="auto"/>
        <w:jc w:val="left"/>
      </w:pPr>
    </w:p>
    <w:p w14:paraId="7C160CF6" w14:textId="77777777" w:rsidR="00886EB5" w:rsidRDefault="00886EB5">
      <w:pPr>
        <w:spacing w:line="-299" w:lineRule="auto"/>
        <w:jc w:val="left"/>
      </w:pPr>
    </w:p>
    <w:p w14:paraId="74FC2616" w14:textId="77777777" w:rsidR="00886EB5" w:rsidRDefault="00886EB5">
      <w:pPr>
        <w:spacing w:line="-299" w:lineRule="auto"/>
        <w:jc w:val="left"/>
      </w:pPr>
    </w:p>
    <w:p w14:paraId="084E096A" w14:textId="561231B4" w:rsidR="00886EB5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187A94" w:rsidRPr="00187A94">
        <w:rPr>
          <w:rFonts w:asciiTheme="minorEastAsia" w:eastAsiaTheme="minorEastAsia" w:hAnsiTheme="minorEastAsia" w:hint="eastAsia"/>
        </w:rPr>
        <w:t>米内浄水場緩速系着水井躯体外修繕</w:t>
      </w:r>
    </w:p>
    <w:p w14:paraId="34CBDEE1" w14:textId="77777777" w:rsidR="00886EB5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F9E62F" wp14:editId="27008CB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D6AA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7WHwIAAEI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" o:allowincell="f" strokeweight=".5pt">
                <v:stroke dashstyle="1 1"/>
              </v:line>
            </w:pict>
          </mc:Fallback>
        </mc:AlternateContent>
      </w:r>
    </w:p>
    <w:p w14:paraId="0C32407F" w14:textId="77777777" w:rsidR="00886EB5" w:rsidRDefault="00886EB5">
      <w:pPr>
        <w:spacing w:line="-299" w:lineRule="auto"/>
        <w:jc w:val="left"/>
      </w:pPr>
    </w:p>
    <w:p w14:paraId="7EE10B0B" w14:textId="77777777" w:rsidR="00886EB5" w:rsidRDefault="00886EB5">
      <w:pPr>
        <w:spacing w:line="-299" w:lineRule="auto"/>
        <w:jc w:val="left"/>
      </w:pPr>
    </w:p>
    <w:p w14:paraId="1A71AD12" w14:textId="77777777" w:rsidR="00886EB5" w:rsidRDefault="00B3069A">
      <w:pPr>
        <w:spacing w:line="-299" w:lineRule="auto"/>
        <w:jc w:val="left"/>
      </w:pPr>
      <w:r>
        <w:t xml:space="preserve"> </w:t>
      </w:r>
    </w:p>
    <w:p w14:paraId="1609399F" w14:textId="77777777" w:rsidR="00886EB5" w:rsidRDefault="00886EB5">
      <w:pPr>
        <w:spacing w:line="-299" w:lineRule="auto"/>
        <w:jc w:val="left"/>
      </w:pPr>
    </w:p>
    <w:p w14:paraId="7AF4576F" w14:textId="77777777" w:rsidR="00886EB5" w:rsidRDefault="00886EB5">
      <w:pPr>
        <w:spacing w:line="-299" w:lineRule="auto"/>
        <w:jc w:val="left"/>
      </w:pPr>
    </w:p>
    <w:p w14:paraId="0ACB32E4" w14:textId="77777777" w:rsidR="00886EB5" w:rsidRDefault="00886EB5">
      <w:pPr>
        <w:spacing w:line="-299" w:lineRule="auto"/>
        <w:jc w:val="left"/>
      </w:pPr>
    </w:p>
    <w:p w14:paraId="306C0828" w14:textId="77777777" w:rsidR="00886EB5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3B81AA44" w14:textId="77777777" w:rsidR="00886EB5" w:rsidRDefault="00886EB5">
      <w:pPr>
        <w:spacing w:line="-299" w:lineRule="auto"/>
        <w:jc w:val="left"/>
      </w:pPr>
    </w:p>
    <w:p w14:paraId="786DD455" w14:textId="77777777" w:rsidR="00886EB5" w:rsidRDefault="00886EB5">
      <w:pPr>
        <w:spacing w:line="-299" w:lineRule="auto"/>
        <w:jc w:val="left"/>
      </w:pPr>
    </w:p>
    <w:p w14:paraId="2877B4B8" w14:textId="77777777" w:rsidR="00886EB5" w:rsidRDefault="00886EB5">
      <w:pPr>
        <w:spacing w:line="-299" w:lineRule="auto"/>
        <w:jc w:val="left"/>
      </w:pPr>
    </w:p>
    <w:p w14:paraId="135CC9CB" w14:textId="77777777" w:rsidR="00886EB5" w:rsidRDefault="00886EB5">
      <w:pPr>
        <w:spacing w:line="-299" w:lineRule="auto"/>
        <w:jc w:val="left"/>
      </w:pPr>
    </w:p>
    <w:p w14:paraId="69B62724" w14:textId="77777777" w:rsidR="00886EB5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0C088B57" w14:textId="77777777" w:rsidR="00886EB5" w:rsidRDefault="00886EB5">
      <w:pPr>
        <w:spacing w:line="-299" w:lineRule="auto"/>
        <w:jc w:val="left"/>
      </w:pPr>
    </w:p>
    <w:p w14:paraId="3ED6345D" w14:textId="77777777" w:rsidR="00886EB5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AA3B09F" w14:textId="77777777" w:rsidR="00886EB5" w:rsidRDefault="00886EB5">
      <w:pPr>
        <w:spacing w:line="-299" w:lineRule="auto"/>
        <w:jc w:val="left"/>
      </w:pPr>
    </w:p>
    <w:p w14:paraId="34BB9FA0" w14:textId="77777777" w:rsidR="00886EB5" w:rsidRDefault="00886EB5">
      <w:pPr>
        <w:spacing w:line="-299" w:lineRule="auto"/>
        <w:jc w:val="left"/>
      </w:pPr>
    </w:p>
    <w:p w14:paraId="1CE78B21" w14:textId="77777777" w:rsidR="00886EB5" w:rsidRDefault="00886EB5">
      <w:pPr>
        <w:spacing w:line="-299" w:lineRule="auto"/>
        <w:jc w:val="left"/>
      </w:pPr>
    </w:p>
    <w:p w14:paraId="79D127D5" w14:textId="77777777" w:rsidR="00886EB5" w:rsidRDefault="00886EB5">
      <w:pPr>
        <w:spacing w:line="-299" w:lineRule="auto"/>
        <w:jc w:val="left"/>
      </w:pPr>
    </w:p>
    <w:p w14:paraId="67F21515" w14:textId="77777777" w:rsidR="00886EB5" w:rsidRDefault="00886EB5">
      <w:pPr>
        <w:spacing w:line="-299" w:lineRule="auto"/>
        <w:jc w:val="left"/>
      </w:pPr>
    </w:p>
    <w:p w14:paraId="4D1FA676" w14:textId="77777777" w:rsidR="00886EB5" w:rsidRDefault="00886EB5">
      <w:pPr>
        <w:spacing w:line="-299" w:lineRule="auto"/>
        <w:jc w:val="left"/>
      </w:pPr>
    </w:p>
    <w:p w14:paraId="5241E2EB" w14:textId="77777777" w:rsidR="00886EB5" w:rsidRDefault="00886EB5">
      <w:pPr>
        <w:spacing w:line="-299" w:lineRule="auto"/>
        <w:jc w:val="left"/>
      </w:pPr>
    </w:p>
    <w:p w14:paraId="44AB3A58" w14:textId="77777777" w:rsidR="00886EB5" w:rsidRDefault="00886EB5">
      <w:pPr>
        <w:spacing w:line="-299" w:lineRule="auto"/>
        <w:jc w:val="left"/>
      </w:pPr>
    </w:p>
    <w:p w14:paraId="77EA2E2A" w14:textId="05F180F4" w:rsidR="00886EB5" w:rsidRDefault="001A0DE5">
      <w:pPr>
        <w:spacing w:line="-299" w:lineRule="auto"/>
        <w:ind w:firstLineChars="100" w:firstLine="240"/>
        <w:jc w:val="left"/>
      </w:pPr>
      <w:r>
        <w:rPr>
          <w:rFonts w:asciiTheme="minorEastAsia" w:eastAsiaTheme="minorEastAsia" w:hAnsiTheme="minorEastAsia" w:hint="eastAsia"/>
        </w:rPr>
        <w:t xml:space="preserve">盛岡市上下水道事業管理者　長　澤　秀　則　　</w:t>
      </w:r>
      <w:r w:rsidR="00B3069A">
        <w:rPr>
          <w:rFonts w:hint="eastAsia"/>
        </w:rPr>
        <w:t>様</w:t>
      </w:r>
    </w:p>
    <w:sectPr w:rsidR="00886EB5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439A1" w14:textId="77777777" w:rsidR="0093533F" w:rsidRDefault="0093533F" w:rsidP="001A0DE5">
      <w:pPr>
        <w:spacing w:line="240" w:lineRule="auto"/>
      </w:pPr>
      <w:r>
        <w:separator/>
      </w:r>
    </w:p>
  </w:endnote>
  <w:endnote w:type="continuationSeparator" w:id="0">
    <w:p w14:paraId="7BC056A9" w14:textId="77777777" w:rsidR="0093533F" w:rsidRDefault="0093533F" w:rsidP="001A0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5E918" w14:textId="77777777" w:rsidR="0093533F" w:rsidRDefault="0093533F" w:rsidP="001A0DE5">
      <w:pPr>
        <w:spacing w:line="240" w:lineRule="auto"/>
      </w:pPr>
      <w:r>
        <w:separator/>
      </w:r>
    </w:p>
  </w:footnote>
  <w:footnote w:type="continuationSeparator" w:id="0">
    <w:p w14:paraId="0DE9A610" w14:textId="77777777" w:rsidR="0093533F" w:rsidRDefault="0093533F" w:rsidP="001A0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9A"/>
    <w:rsid w:val="00187A94"/>
    <w:rsid w:val="001A0DE5"/>
    <w:rsid w:val="001E57F3"/>
    <w:rsid w:val="00250354"/>
    <w:rsid w:val="004C7CA3"/>
    <w:rsid w:val="005D7C8D"/>
    <w:rsid w:val="00886EB5"/>
    <w:rsid w:val="0093533F"/>
    <w:rsid w:val="00B3069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86C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DE5"/>
    <w:rPr>
      <w:sz w:val="24"/>
    </w:rPr>
  </w:style>
  <w:style w:type="paragraph" w:styleId="a5">
    <w:name w:val="footer"/>
    <w:basedOn w:val="a"/>
    <w:link w:val="a6"/>
    <w:uiPriority w:val="99"/>
    <w:unhideWhenUsed/>
    <w:rsid w:val="001A0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D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2023-04-28T06:03:00Z</dcterms:created>
  <dcterms:modified xsi:type="dcterms:W3CDTF">2023-08-22T06:23:00Z</dcterms:modified>
</cp:coreProperties>
</file>